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25" w:rsidRDefault="004041B7">
      <w:r w:rsidRPr="004041B7">
        <w:t>итоговые продукты учебной практики</w:t>
      </w:r>
      <w:r>
        <w:t xml:space="preserve"> </w:t>
      </w:r>
      <w:r w:rsidRPr="004041B7">
        <w:t>роспись по дереву</w:t>
      </w:r>
    </w:p>
    <w:p w:rsidR="004041B7" w:rsidRDefault="004041B7">
      <w:r>
        <w:rPr>
          <w:noProof/>
          <w:lang w:eastAsia="ru-RU"/>
        </w:rPr>
        <w:drawing>
          <wp:inline distT="0" distB="0" distL="0" distR="0">
            <wp:extent cx="3296285" cy="2506345"/>
            <wp:effectExtent l="0" t="0" r="0" b="8255"/>
            <wp:docPr id="1" name="Рисунок 1" descr="F:\5-6-7 классы проектирование\16-17\5 классы 2016-17 коллект проекты Учебные практики как средство достижения метапредметных и предметных результатов деятельностного типа\продукты 2016-17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-6-7 классы проектирование\16-17\5 классы 2016-17 коллект проекты Учебные практики как средство достижения метапредметных и предметных результатов деятельностного типа\продукты 2016-17\Рисунок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1B7" w:rsidRDefault="004041B7">
      <w:r>
        <w:rPr>
          <w:noProof/>
          <w:lang w:eastAsia="ru-RU"/>
        </w:rPr>
        <w:drawing>
          <wp:inline distT="0" distB="0" distL="0" distR="0">
            <wp:extent cx="3081655" cy="2573655"/>
            <wp:effectExtent l="0" t="0" r="4445" b="0"/>
            <wp:docPr id="2" name="Рисунок 2" descr="F:\5-6-7 классы проектирование\16-17\5 классы 2016-17 коллект проекты Учебные практики как средство достижения метапредметных и предметных результатов деятельностного типа\продукты 2016-17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5-6-7 классы проектирование\16-17\5 классы 2016-17 коллект проекты Учебные практики как средство достижения метапредметных и предметных результатов деятельностного типа\продукты 2016-17\Рисунок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1B7" w:rsidRDefault="004041B7">
      <w:r>
        <w:rPr>
          <w:noProof/>
          <w:lang w:eastAsia="ru-RU"/>
        </w:rPr>
        <w:drawing>
          <wp:inline distT="0" distB="0" distL="0" distR="0">
            <wp:extent cx="2020570" cy="2698115"/>
            <wp:effectExtent l="0" t="0" r="0" b="6985"/>
            <wp:docPr id="3" name="Рисунок 3" descr="F:\5-6-7 классы проектирование\16-17\5 классы 2016-17 коллект проекты Учебные практики как средство достижения метапредметных и предметных результатов деятельностного типа\продукты 2016-17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5-6-7 классы проектирование\16-17\5 классы 2016-17 коллект проекты Учебные практики как средство достижения метапредметных и предметных результатов деятельностного типа\продукты 2016-17\Рисунок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37"/>
    <w:rsid w:val="004041B7"/>
    <w:rsid w:val="008D7825"/>
    <w:rsid w:val="00E1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2017-12-17T16:17:00Z</dcterms:created>
  <dcterms:modified xsi:type="dcterms:W3CDTF">2017-12-17T16:18:00Z</dcterms:modified>
</cp:coreProperties>
</file>